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F0" w:rsidRDefault="00220CDC" w:rsidP="008A26F0">
      <w:bookmarkStart w:id="0" w:name="_GoBack"/>
      <w:bookmarkEnd w:id="0"/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FBAF" wp14:editId="62C54688">
                <wp:simplePos x="0" y="0"/>
                <wp:positionH relativeFrom="column">
                  <wp:posOffset>97155</wp:posOffset>
                </wp:positionH>
                <wp:positionV relativeFrom="paragraph">
                  <wp:posOffset>69215</wp:posOffset>
                </wp:positionV>
                <wp:extent cx="5886450" cy="429846"/>
                <wp:effectExtent l="0" t="0" r="1905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2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F0" w:rsidRPr="00EC3B4F" w:rsidRDefault="008A26F0" w:rsidP="00220CD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２</w:t>
                            </w:r>
                            <w:r w:rsidR="00AC52F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7</w:t>
                            </w:r>
                            <w:r w:rsidRPr="00EC3B4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年度</w:t>
                            </w:r>
                            <w:r w:rsidR="00220CDC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（</w:t>
                            </w:r>
                            <w:r w:rsidR="00AC52F4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2015</w:t>
                            </w:r>
                            <w:r w:rsidR="00220CDC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 xml:space="preserve">　</w:t>
                            </w:r>
                            <w:r w:rsidRPr="00EC3B4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ユネスコスクールとしての交流や発信の記録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F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65pt;margin-top:5.45pt;width:463.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">
                <v:textbox inset="5.85pt,.7pt,5.85pt,.7pt">
                  <w:txbxContent>
                    <w:p w:rsidR="008A26F0" w:rsidRPr="00EC3B4F" w:rsidRDefault="008A26F0" w:rsidP="00220CD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２</w:t>
                      </w:r>
                      <w:r w:rsidR="00AC52F4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7</w:t>
                      </w:r>
                      <w:r w:rsidRPr="00EC3B4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年度</w:t>
                      </w:r>
                      <w:r w:rsidR="00220CDC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（</w:t>
                      </w:r>
                      <w:r w:rsidR="00AC52F4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2015</w:t>
                      </w:r>
                      <w:r w:rsidR="00220CDC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 xml:space="preserve">　</w:t>
                      </w:r>
                      <w:r w:rsidRPr="00EC3B4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ユネスコスクールとしての交流や発信の記録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34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8598"/>
      </w:tblGrid>
      <w:tr w:rsidR="008A26F0" w:rsidRPr="009E01CA" w:rsidTr="005035C1">
        <w:trPr>
          <w:trHeight w:val="13031"/>
        </w:trPr>
        <w:tc>
          <w:tcPr>
            <w:tcW w:w="1393" w:type="dxa"/>
            <w:tcBorders>
              <w:right w:val="single" w:sz="4" w:space="0" w:color="000000"/>
            </w:tcBorders>
          </w:tcPr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２／２３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～２７</w:t>
            </w: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２／２７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Pr="009E01CA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２６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４／１６</w:t>
            </w:r>
            <w:r w:rsidRPr="009E01CA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４／２０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Pr="009E01CA">
              <w:rPr>
                <w:rFonts w:ascii="ＭＳ 明朝" w:hAnsi="ＭＳ 明朝" w:hint="eastAsia"/>
                <w:sz w:val="22"/>
              </w:rPr>
              <w:t>／２</w:t>
            </w:r>
            <w:r>
              <w:rPr>
                <w:rFonts w:ascii="ＭＳ 明朝" w:hAnsi="ＭＳ 明朝" w:hint="eastAsia"/>
                <w:sz w:val="22"/>
              </w:rPr>
              <w:t>６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５／　７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D372AF" w:rsidRDefault="008A26F0" w:rsidP="00D372A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５／２０</w:t>
            </w: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  <w:r w:rsidRPr="009E01CA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２８</w:t>
            </w:r>
          </w:p>
          <w:p w:rsidR="008A26F0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６／　</w:t>
            </w:r>
            <w:r w:rsidRPr="009E01CA">
              <w:rPr>
                <w:rFonts w:ascii="ＭＳ 明朝" w:hAnsi="ＭＳ 明朝" w:hint="eastAsia"/>
                <w:sz w:val="22"/>
              </w:rPr>
              <w:t>１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６／　</w:t>
            </w:r>
            <w:r w:rsidRPr="009E01CA">
              <w:rPr>
                <w:rFonts w:ascii="ＭＳ 明朝" w:hAnsi="ＭＳ 明朝" w:hint="eastAsia"/>
                <w:sz w:val="22"/>
              </w:rPr>
              <w:t>３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６／　９</w:t>
            </w: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６／１２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６／１５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６／２９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 w:rsidRPr="009E01CA">
              <w:rPr>
                <w:rFonts w:ascii="ＭＳ 明朝" w:hAnsi="ＭＳ 明朝" w:cs="ＭＳ ゴシック" w:hint="eastAsia"/>
                <w:kern w:val="0"/>
                <w:sz w:val="22"/>
              </w:rPr>
              <w:t>７／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３</w:t>
            </w:r>
          </w:p>
          <w:p w:rsidR="008A26F0" w:rsidRPr="009E01CA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>７</w:t>
            </w:r>
            <w:r>
              <w:rPr>
                <w:rFonts w:ascii="ＭＳ 明朝" w:hAnsi="ＭＳ 明朝" w:hint="eastAsia"/>
                <w:sz w:val="22"/>
              </w:rPr>
              <w:t xml:space="preserve">／　</w:t>
            </w:r>
            <w:r w:rsidRPr="009E01CA">
              <w:rPr>
                <w:rFonts w:ascii="ＭＳ 明朝" w:hAnsi="ＭＳ 明朝" w:hint="eastAsia"/>
                <w:sz w:val="22"/>
              </w:rPr>
              <w:t>８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７／１５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Pr="009E01CA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２１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>８／１８</w:t>
            </w:r>
          </w:p>
          <w:p w:rsidR="008A26F0" w:rsidRPr="009E01CA" w:rsidRDefault="008A26F0" w:rsidP="005035C1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</w:t>
            </w:r>
            <w:r w:rsidRPr="009E01CA">
              <w:rPr>
                <w:rFonts w:ascii="ＭＳ 明朝" w:hAnsi="ＭＳ 明朝" w:hint="eastAsia"/>
                <w:sz w:val="22"/>
              </w:rPr>
              <w:t>１９</w:t>
            </w: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  <w:r w:rsidRPr="009E01CA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E01CA">
              <w:rPr>
                <w:rFonts w:ascii="ＭＳ 明朝" w:hAnsi="ＭＳ 明朝" w:hint="eastAsia"/>
                <w:sz w:val="22"/>
              </w:rPr>
              <w:t>２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９／</w:t>
            </w:r>
            <w:r w:rsidRPr="009E01CA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２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９／</w:t>
            </w:r>
            <w:r w:rsidRPr="009E01CA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４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９／１５</w:t>
            </w: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>９／１７</w:t>
            </w:r>
          </w:p>
          <w:p w:rsidR="008A26F0" w:rsidRPr="009E01CA" w:rsidRDefault="008A26F0" w:rsidP="005035C1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１０／１６</w:t>
            </w:r>
            <w:r w:rsidRPr="009E01CA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8A26F0" w:rsidRPr="009E01CA" w:rsidRDefault="008A26F0" w:rsidP="005035C1">
            <w:pPr>
              <w:rPr>
                <w:sz w:val="22"/>
              </w:rPr>
            </w:pPr>
          </w:p>
          <w:p w:rsidR="008A26F0" w:rsidRPr="009E01CA" w:rsidRDefault="008A26F0" w:rsidP="005035C1">
            <w:pPr>
              <w:rPr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9E01CA">
              <w:rPr>
                <w:rFonts w:ascii="ＭＳ 明朝" w:hAnsi="ＭＳ 明朝" w:hint="eastAsia"/>
                <w:sz w:val="22"/>
              </w:rPr>
              <w:t xml:space="preserve">／  </w:t>
            </w:r>
            <w:r>
              <w:rPr>
                <w:rFonts w:ascii="ＭＳ 明朝" w:hAnsi="ＭＳ 明朝" w:hint="eastAsia"/>
                <w:sz w:val="22"/>
              </w:rPr>
              <w:t>９</w:t>
            </w:r>
          </w:p>
          <w:p w:rsidR="008A26F0" w:rsidRPr="009E01CA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Pr="009E01CA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１１／１２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１１／１３</w:t>
            </w:r>
            <w:r w:rsidRPr="009E01CA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１１／２０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１１／２７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１１／２７</w:t>
            </w:r>
          </w:p>
          <w:p w:rsidR="008A26F0" w:rsidRPr="009E01CA" w:rsidRDefault="008A26F0" w:rsidP="00503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～２８</w:t>
            </w:r>
          </w:p>
          <w:p w:rsidR="008A26F0" w:rsidRPr="009E01CA" w:rsidRDefault="008A26F0" w:rsidP="005035C1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１２／　４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 xml:space="preserve">１２／　</w:t>
            </w:r>
            <w:r>
              <w:rPr>
                <w:rFonts w:ascii="ＭＳ 明朝" w:hAnsi="ＭＳ 明朝" w:hint="eastAsia"/>
                <w:sz w:val="22"/>
              </w:rPr>
              <w:t>５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rPr>
                <w:sz w:val="22"/>
              </w:rPr>
            </w:pPr>
            <w:r w:rsidRPr="009E01CA">
              <w:rPr>
                <w:rFonts w:ascii="ＭＳ 明朝" w:hAnsi="ＭＳ 明朝" w:hint="eastAsia"/>
                <w:sz w:val="22"/>
              </w:rPr>
              <w:t>１２／</w:t>
            </w:r>
            <w:r>
              <w:rPr>
                <w:rFonts w:ascii="ＭＳ 明朝" w:hAnsi="ＭＳ 明朝" w:hint="eastAsia"/>
                <w:sz w:val="22"/>
              </w:rPr>
              <w:t xml:space="preserve">　８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１２／１４</w:t>
            </w:r>
          </w:p>
          <w:p w:rsidR="008A26F0" w:rsidRPr="009E01CA" w:rsidRDefault="008A26F0" w:rsidP="005035C1">
            <w:pPr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  <w:r w:rsidRPr="009E01CA">
              <w:rPr>
                <w:rFonts w:ascii="ＭＳ 明朝" w:hAnsi="ＭＳ 明朝" w:hint="eastAsia"/>
                <w:sz w:val="22"/>
              </w:rPr>
              <w:t>／２</w:t>
            </w:r>
            <w:r>
              <w:rPr>
                <w:rFonts w:ascii="ＭＳ 明朝" w:hAnsi="ＭＳ 明朝" w:hint="eastAsia"/>
                <w:sz w:val="22"/>
              </w:rPr>
              <w:t>６</w:t>
            </w:r>
          </w:p>
          <w:p w:rsidR="008A26F0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Pr="009E01CA" w:rsidRDefault="008A26F0" w:rsidP="005035C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１／２７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１／３０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　６</w:t>
            </w:r>
          </w:p>
          <w:p w:rsidR="00D372AF" w:rsidRDefault="00D372AF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DE3806" w:rsidRDefault="00DE3806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DE3806" w:rsidRDefault="00DE3806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272540" w:rsidRPr="009E01CA" w:rsidRDefault="0027254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２／１０</w:t>
            </w:r>
          </w:p>
          <w:p w:rsidR="008A26F0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２／１６</w:t>
            </w:r>
          </w:p>
          <w:p w:rsidR="00272540" w:rsidRDefault="008A26F0" w:rsidP="00272540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～１７</w:t>
            </w:r>
          </w:p>
          <w:p w:rsidR="008A26F0" w:rsidRPr="009E01CA" w:rsidRDefault="008A26F0" w:rsidP="005035C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２／２５</w:t>
            </w:r>
          </w:p>
        </w:tc>
        <w:tc>
          <w:tcPr>
            <w:tcW w:w="8598" w:type="dxa"/>
            <w:tcBorders>
              <w:left w:val="single" w:sz="4" w:space="0" w:color="000000"/>
            </w:tcBorders>
          </w:tcPr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lastRenderedPageBreak/>
              <w:t>インドネシア共和国　グリーンスクール</w:t>
            </w:r>
            <w:r w:rsidR="009322FE">
              <w:rPr>
                <w:rFonts w:ascii="ＭＳ 明朝" w:hAnsi="ＭＳ 明朝" w:hint="eastAsia"/>
                <w:sz w:val="22"/>
                <w:szCs w:val="24"/>
              </w:rPr>
              <w:t>・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スメダン教育視察団来校受入れ　</w:t>
            </w:r>
          </w:p>
          <w:p w:rsidR="008A26F0" w:rsidRDefault="008A26F0" w:rsidP="005035C1">
            <w:pPr>
              <w:ind w:firstLineChars="300" w:firstLine="66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姉妹校提携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『ＥＳＤパワーアップ交流会』を開催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全国から９校の事例の発表（９０名参加）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東京大学大学院教育学博士　　北村友人先生　講演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「２１世紀の日本の教育を考える」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日本ユネスコ国内委員会ＥＳＤ特別委員会に参加　資料提供と提言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（４／１、５／１８、６／６、７／２４）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プラスエムＥＳＤシンポジウムにパネリスト派遣、事例提供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校内研究会　講師　目白大学人間学部長　多田孝志先生　【通年講師】</w:t>
            </w:r>
          </w:p>
          <w:p w:rsidR="008A26F0" w:rsidRPr="00EC3B4F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「２１世紀に求められる教育とは～対話の視点から～」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「持続可能な開発のための教育１０年」推進会議にて</w:t>
            </w:r>
          </w:p>
          <w:p w:rsidR="008A26F0" w:rsidRDefault="008A26F0" w:rsidP="005035C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「岡山宣言を活かすＥＳＤの推進」について提言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板橋区立志村小学校　校内研究会に講師派遣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「ＥＳＤの視点に立った算数教育」</w:t>
            </w:r>
          </w:p>
          <w:p w:rsidR="008A26F0" w:rsidRDefault="008A26F0" w:rsidP="00D372AF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芝浦工業大学より学生６名来校「ＥＳＤ研修会」として温暖化模擬授業に参加</w:t>
            </w:r>
          </w:p>
          <w:p w:rsidR="008A26F0" w:rsidRDefault="008A26F0" w:rsidP="00D372AF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江東区温暖化対策課と連携授業実施「カーボンマイナス子どもアクション」５年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日本ユネスコ国内委員会が「ユネスコ／日本ＥＳＤ賞」の日本代表事例として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本校実践を推薦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マレーシア９街区小学校より、児童１１名を含む１７名の視察団の来校受け入れ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６年と交流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目黒区立五本木小学校に講師派遣　「学びに火をつける指導のあり方」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東大和市議会議員によるＥＳＤ視察受け入れ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ＥＳＤ円卓会議に委員派遣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校内研究会　２年　生活科・国語「町のひみつを教えたい」講師　多田孝志先生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滋賀県立大学人間文化部教授によるＥＳＤ訪問受け入れ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ユネスコアジア文化センターより来校「ＥＳＤの推進について」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高崎市立六郷小学校校内研究会に講師派遣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「学ぶ心に火をつけろ！ＥＳＤの視点に立った問題解決的な学習の進め方」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校内研究会　３年　理科「ゴムや風でものを動かそう」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大垣市教育委員会・大垣ユネスコ協会主催　ＥＳＤ校長研修会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「ＥＳＤで変わる学びの未来」</w:t>
            </w:r>
          </w:p>
          <w:p w:rsidR="008A26F0" w:rsidRDefault="00194354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福島県只見町立朝日</w:t>
            </w:r>
            <w:r w:rsidR="008A26F0">
              <w:rPr>
                <w:rFonts w:ascii="ＭＳ 明朝" w:eastAsia="ＭＳ 明朝" w:hAnsi="ＭＳ 明朝" w:hint="eastAsia"/>
                <w:sz w:val="22"/>
              </w:rPr>
              <w:t>小学校よりＥＳＤ研修受け入れ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海洋教育研修会（本校会場）にて、ＣＯ２削減に向けた事例発表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参加者約３０名とＥＳＤ交流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インドネシアユネスコ国内委員会事務総長イブ・ノル様、インドネシア文部科学省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イブ・サンティ様の来校を受け入れ　ＥＳＤカレンダーの活用について交流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文部科学省・福岡教育大学主催による「ＥＳＤセミナーin福岡」に講師派遣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校内研究会　図工「ペーパーつむつむ」　講師　多田孝志先生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大阪から来校訪問を受け入れ　資料を提供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校内研究会　１年　算数「どちらがおおい」　講師　多田孝志先生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スウェーデンウプサラ大学</w:t>
            </w:r>
            <w:proofErr w:type="spellStart"/>
            <w:r>
              <w:rPr>
                <w:rFonts w:ascii="ＭＳ 明朝" w:eastAsia="ＭＳ 明朝" w:hAnsi="ＭＳ 明朝" w:hint="eastAsia"/>
                <w:sz w:val="22"/>
              </w:rPr>
              <w:t>Staffan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hint="eastAsia"/>
                <w:sz w:val="22"/>
              </w:rPr>
              <w:t>Svanberg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</w:rPr>
              <w:t xml:space="preserve">氏の訪問を受け入れ　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４年生のえこっくる江東の見学に同行し、区の温暖化対策課長等と意見交換を行う。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深川江戸資料館にて、６年生が子ども解説員として深川の歴史を語る。東京都教育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委員会指導主事をはじめ、多様な参観者が来館。深川小学校５年生やＫ－インター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ナショナルスクールからもそれぞれ５０名程が来館し、参観・交流が進む。</w:t>
            </w:r>
          </w:p>
          <w:p w:rsidR="008A26F0" w:rsidRDefault="008A26F0" w:rsidP="005035C1">
            <w:pPr>
              <w:pStyle w:val="HTML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当日の様子は教育新聞の記事として広報される。</w:t>
            </w:r>
          </w:p>
          <w:p w:rsidR="008A26F0" w:rsidRPr="00D372AF" w:rsidRDefault="008A26F0" w:rsidP="00D372AF">
            <w:pPr>
              <w:ind w:left="660" w:hangingChars="300" w:hanging="66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「低炭素杯2016」でファイナリスト賞を受賞５年「私達の手で地球温暖化をふせごう」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校内研究会　４年　総合「ごみとわたしたち」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広島県ユネスコスクール連絡協議会に講師派遣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ユネスコスクール深川第一中学校の校内研究会に参加し実践交流する。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展覧会に姉妹校であるインドネシアのアルヒダヤ・グリーンスクールのコーナーを設け、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児童の様子や作品等を写真展示する。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ユネスコスクール全国大会プレイベントに参加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ユネスコスクール全国大会にて事例発表する。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 xml:space="preserve">　　　「ユネスコスクールにおける学校経営のあり方」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校内研究会　６年　社会・総合「私たちの願いを実現する政治」講師　多田孝志先生</w:t>
            </w:r>
          </w:p>
          <w:p w:rsidR="008A26F0" w:rsidRDefault="008A26F0" w:rsidP="005035C1">
            <w:pPr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校内研究会　５年　社会・総合「これからの工業生産とわたしたち」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 xml:space="preserve">　講師　聖心女子大学教授　永田佳之先生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 xml:space="preserve">『八名川まつり』を開催　　　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全校児童によるＥＳＤ学習発表会に、近隣の幼稚園・保育園、インターナショナルスク</w:t>
            </w:r>
          </w:p>
          <w:p w:rsidR="008A26F0" w:rsidRDefault="0016244B" w:rsidP="0016244B">
            <w:pPr>
              <w:ind w:leftChars="-6" w:left="-13" w:firstLineChars="5" w:firstLine="1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ールや地域住民、新居浜市教育委員会</w:t>
            </w:r>
            <w:r w:rsidR="008A26F0">
              <w:rPr>
                <w:rFonts w:ascii="ＭＳ 明朝" w:hAnsi="ＭＳ 明朝" w:cs="ＭＳ ゴシック" w:hint="eastAsia"/>
                <w:kern w:val="0"/>
                <w:szCs w:val="24"/>
              </w:rPr>
              <w:t>をはじめ、</w:t>
            </w: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島根県太田市仁摩小学校、福岡教育大学、五井平和財団など、教育行政、大学教授、教員、</w:t>
            </w:r>
            <w:r w:rsidR="008A26F0">
              <w:rPr>
                <w:rFonts w:ascii="ＭＳ 明朝" w:hAnsi="ＭＳ 明朝" w:cs="ＭＳ ゴシック" w:hint="eastAsia"/>
                <w:kern w:val="0"/>
                <w:szCs w:val="24"/>
              </w:rPr>
              <w:t>研究者など多くのＥＳＤ関係者が来校。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東広島市立入野小学校で開催される環境省「平成２７年度ＥＳＤ環境プログラム実証等</w:t>
            </w:r>
          </w:p>
          <w:p w:rsidR="008A26F0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事業に係る研修会」に講師派遣</w:t>
            </w:r>
          </w:p>
          <w:p w:rsidR="008A26F0" w:rsidRPr="00B04B65" w:rsidRDefault="008A26F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ユネスコスクール・ネットワーク会議に参加</w:t>
            </w:r>
          </w:p>
          <w:p w:rsidR="008A26F0" w:rsidRDefault="008A26F0" w:rsidP="00D372AF">
            <w:pPr>
              <w:ind w:leftChars="-46" w:left="-11" w:hangingChars="41" w:hanging="86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『ＥＳＤパワーアップ交流会』を開催</w:t>
            </w:r>
            <w:r w:rsidR="00D372AF">
              <w:rPr>
                <w:rFonts w:ascii="ＭＳ 明朝" w:hAnsi="ＭＳ 明朝" w:cs="ＭＳ ゴシック" w:hint="eastAsia"/>
                <w:kern w:val="0"/>
                <w:szCs w:val="24"/>
              </w:rPr>
              <w:t>、</w:t>
            </w:r>
            <w:r w:rsidR="00D372AF" w:rsidRPr="00DE3806">
              <w:rPr>
                <w:rFonts w:ascii="ＭＳ 明朝" w:hAnsi="ＭＳ 明朝" w:cs="ＭＳ ゴシック" w:hint="eastAsia"/>
                <w:b/>
                <w:kern w:val="0"/>
                <w:szCs w:val="24"/>
              </w:rPr>
              <w:t>南九州大学・愛知県あま市立甚目寺小・大牟田市立吉野小の事例発表</w:t>
            </w:r>
            <w:r w:rsidR="00D372AF">
              <w:rPr>
                <w:rFonts w:ascii="ＭＳ 明朝" w:hAnsi="ＭＳ 明朝" w:cs="ＭＳ ゴシック" w:hint="eastAsia"/>
                <w:kern w:val="0"/>
                <w:szCs w:val="24"/>
              </w:rPr>
              <w:t>、大垣ユネスコ協会、広島県江田島市立三高中学校、武庫川</w:t>
            </w:r>
            <w:r w:rsidR="00DE3806">
              <w:rPr>
                <w:rFonts w:ascii="ＭＳ 明朝" w:hAnsi="ＭＳ 明朝" w:cs="ＭＳ ゴシック" w:hint="eastAsia"/>
                <w:kern w:val="0"/>
                <w:szCs w:val="24"/>
              </w:rPr>
              <w:t>女子大学、聖徳大学、青山学院大学、北九州市立鞘ヶ谷小、天沼小、済美小、聖徳学園中学高等学校宮崎県綾市立綾小、などの学校や、ジャーナリスト、ＥＳＤ関係者が参加</w:t>
            </w:r>
          </w:p>
          <w:p w:rsidR="00272540" w:rsidRDefault="00272540" w:rsidP="005035C1">
            <w:pPr>
              <w:ind w:left="630" w:hangingChars="300" w:hanging="63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宮崎県五ヶ瀬町立坂本小学校から視察受け入れ</w:t>
            </w:r>
          </w:p>
          <w:p w:rsidR="008A26F0" w:rsidRDefault="008A26F0" w:rsidP="005035C1">
            <w:pPr>
              <w:ind w:left="660" w:hangingChars="300" w:hanging="660"/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「低炭素杯2016」でファイナリストとして参加　５年</w:t>
            </w:r>
          </w:p>
          <w:p w:rsidR="00272540" w:rsidRDefault="00272540" w:rsidP="00272540">
            <w:pPr>
              <w:rPr>
                <w:rFonts w:ascii="ＭＳ 明朝" w:hAnsi="ＭＳ 明朝" w:cs="ＭＳ ゴシック"/>
                <w:kern w:val="0"/>
                <w:szCs w:val="24"/>
              </w:rPr>
            </w:pPr>
          </w:p>
          <w:p w:rsidR="008A26F0" w:rsidRPr="009E01CA" w:rsidRDefault="008A26F0" w:rsidP="005035C1">
            <w:pPr>
              <w:rPr>
                <w:rFonts w:ascii="ＭＳ 明朝" w:hAnsi="ＭＳ 明朝" w:cs="ＭＳ ゴシック"/>
                <w:kern w:val="0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Cs w:val="24"/>
              </w:rPr>
              <w:t>三重県名張市立薦原小学校　校内研究会に講師派遣</w:t>
            </w:r>
          </w:p>
        </w:tc>
      </w:tr>
    </w:tbl>
    <w:p w:rsidR="00E86AD1" w:rsidRPr="008A26F0" w:rsidRDefault="00AC0172" w:rsidP="00617C95">
      <w:pPr>
        <w:rPr>
          <w:rFonts w:asciiTheme="minorEastAsia" w:hAnsiTheme="minorEastAsia" w:cs="ＭＳ明朝"/>
          <w:kern w:val="0"/>
          <w:sz w:val="24"/>
          <w:szCs w:val="24"/>
        </w:rPr>
      </w:pPr>
      <w:r>
        <w:lastRenderedPageBreak/>
        <w:t>また、姉妹校であるグリーンスクール・スメダンでも、インドネシアの</w:t>
      </w:r>
      <w:r>
        <w:t>ESD</w:t>
      </w:r>
      <w:r>
        <w:t>を推進することができた。</w:t>
      </w:r>
    </w:p>
    <w:sectPr w:rsidR="00E86AD1" w:rsidRPr="008A26F0" w:rsidSect="00AC0172">
      <w:pgSz w:w="11906" w:h="16838"/>
      <w:pgMar w:top="1361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70F"/>
    <w:multiLevelType w:val="hybridMultilevel"/>
    <w:tmpl w:val="100C0200"/>
    <w:lvl w:ilvl="0" w:tplc="5B8ED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4B"/>
    <w:rsid w:val="0016244B"/>
    <w:rsid w:val="00194354"/>
    <w:rsid w:val="00202D25"/>
    <w:rsid w:val="00220CDC"/>
    <w:rsid w:val="00272540"/>
    <w:rsid w:val="002958BE"/>
    <w:rsid w:val="00295ED4"/>
    <w:rsid w:val="00320136"/>
    <w:rsid w:val="003817AE"/>
    <w:rsid w:val="004948F0"/>
    <w:rsid w:val="00566BB5"/>
    <w:rsid w:val="00617C95"/>
    <w:rsid w:val="006E4D4B"/>
    <w:rsid w:val="00724E87"/>
    <w:rsid w:val="007608E0"/>
    <w:rsid w:val="00796EA4"/>
    <w:rsid w:val="007B3A8E"/>
    <w:rsid w:val="00840976"/>
    <w:rsid w:val="008A26F0"/>
    <w:rsid w:val="009322FE"/>
    <w:rsid w:val="00AA1360"/>
    <w:rsid w:val="00AC0172"/>
    <w:rsid w:val="00AC52F4"/>
    <w:rsid w:val="00BA6151"/>
    <w:rsid w:val="00C36F92"/>
    <w:rsid w:val="00C43452"/>
    <w:rsid w:val="00D05848"/>
    <w:rsid w:val="00D372AF"/>
    <w:rsid w:val="00DE3806"/>
    <w:rsid w:val="00E86AD1"/>
    <w:rsid w:val="00EF60FD"/>
    <w:rsid w:val="00F271AC"/>
    <w:rsid w:val="00F66B7C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249FA"/>
  <w15:chartTrackingRefBased/>
  <w15:docId w15:val="{1ECA18C6-C049-4D90-8D42-EBE747F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817AE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8A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A26F0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79D1-2A94-401C-A228-00427F3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手島 利夫</cp:lastModifiedBy>
  <cp:revision>4</cp:revision>
  <cp:lastPrinted>2016-01-20T00:20:00Z</cp:lastPrinted>
  <dcterms:created xsi:type="dcterms:W3CDTF">2018-08-10T01:02:00Z</dcterms:created>
  <dcterms:modified xsi:type="dcterms:W3CDTF">2018-08-26T04:03:00Z</dcterms:modified>
</cp:coreProperties>
</file>